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FC60" w14:textId="77777777"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p>
    <w:p w14:paraId="576DD490" w14:textId="77777777"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p>
    <w:p w14:paraId="1D48202D" w14:textId="5ADE26A3"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Dear Parent(s)Guardian(s)</w:t>
      </w:r>
    </w:p>
    <w:p w14:paraId="177D302E" w14:textId="38AE1CF1"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p>
    <w:p w14:paraId="0A99274A" w14:textId="5E890AD9"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Here is some information you should know regarding Illinois Statutes on </w:t>
      </w:r>
      <w:r w:rsidRPr="0070633A">
        <w:rPr>
          <w:rFonts w:ascii="Calibri" w:eastAsia="Times New Roman" w:hAnsi="Calibri" w:cs="Calibri"/>
          <w:b/>
          <w:bCs/>
          <w:color w:val="000000"/>
          <w:kern w:val="0"/>
          <w:sz w:val="24"/>
          <w:szCs w:val="24"/>
          <w14:ligatures w14:val="none"/>
        </w:rPr>
        <w:t>concussions</w:t>
      </w:r>
      <w:r>
        <w:rPr>
          <w:rFonts w:ascii="Calibri" w:eastAsia="Times New Roman" w:hAnsi="Calibri" w:cs="Calibri"/>
          <w:color w:val="000000"/>
          <w:kern w:val="0"/>
          <w:sz w:val="24"/>
          <w:szCs w:val="24"/>
          <w14:ligatures w14:val="none"/>
        </w:rPr>
        <w:t xml:space="preserve"> and </w:t>
      </w:r>
      <w:r w:rsidRPr="000C5A33">
        <w:rPr>
          <w:rFonts w:ascii="Calibri" w:eastAsia="Times New Roman" w:hAnsi="Calibri" w:cs="Calibri"/>
          <w:b/>
          <w:bCs/>
          <w:color w:val="000000"/>
          <w:kern w:val="0"/>
          <w:sz w:val="24"/>
          <w:szCs w:val="24"/>
          <w14:ligatures w14:val="none"/>
        </w:rPr>
        <w:t>pre</w:t>
      </w:r>
      <w:r>
        <w:rPr>
          <w:rFonts w:ascii="Calibri" w:eastAsia="Times New Roman" w:hAnsi="Calibri" w:cs="Calibri"/>
          <w:color w:val="000000"/>
          <w:kern w:val="0"/>
          <w:sz w:val="24"/>
          <w:szCs w:val="24"/>
          <w14:ligatures w14:val="none"/>
        </w:rPr>
        <w:t xml:space="preserve"> </w:t>
      </w:r>
      <w:r w:rsidRPr="0070633A">
        <w:rPr>
          <w:rFonts w:ascii="Calibri" w:eastAsia="Times New Roman" w:hAnsi="Calibri" w:cs="Calibri"/>
          <w:b/>
          <w:bCs/>
          <w:color w:val="000000"/>
          <w:kern w:val="0"/>
          <w:sz w:val="24"/>
          <w:szCs w:val="24"/>
          <w14:ligatures w14:val="none"/>
        </w:rPr>
        <w:t>participation sports exams</w:t>
      </w:r>
      <w:r>
        <w:rPr>
          <w:rFonts w:ascii="Calibri" w:eastAsia="Times New Roman" w:hAnsi="Calibri" w:cs="Calibri"/>
          <w:color w:val="000000"/>
          <w:kern w:val="0"/>
          <w:sz w:val="24"/>
          <w:szCs w:val="24"/>
          <w14:ligatures w14:val="none"/>
        </w:rPr>
        <w:t xml:space="preserve"> required for all students intending to participate in any interscholastic </w:t>
      </w:r>
      <w:r w:rsidR="000C5A33">
        <w:rPr>
          <w:rFonts w:ascii="Calibri" w:eastAsia="Times New Roman" w:hAnsi="Calibri" w:cs="Calibri"/>
          <w:color w:val="000000"/>
          <w:kern w:val="0"/>
          <w:sz w:val="24"/>
          <w:szCs w:val="24"/>
          <w14:ligatures w14:val="none"/>
        </w:rPr>
        <w:t>sport</w:t>
      </w:r>
      <w:r>
        <w:rPr>
          <w:rFonts w:ascii="Calibri" w:eastAsia="Times New Roman" w:hAnsi="Calibri" w:cs="Calibri"/>
          <w:color w:val="000000"/>
          <w:kern w:val="0"/>
          <w:sz w:val="24"/>
          <w:szCs w:val="24"/>
          <w14:ligatures w14:val="none"/>
        </w:rPr>
        <w:t xml:space="preserve"> each school year. </w:t>
      </w:r>
    </w:p>
    <w:p w14:paraId="74E6F1FB" w14:textId="77777777"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p>
    <w:p w14:paraId="58BB14BC" w14:textId="73072155" w:rsidR="0070633A" w:rsidRP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r w:rsidRPr="0070633A">
        <w:rPr>
          <w:rFonts w:ascii="Calibri" w:eastAsia="Times New Roman" w:hAnsi="Calibri" w:cs="Calibri"/>
          <w:color w:val="000000"/>
          <w:kern w:val="0"/>
          <w:sz w:val="24"/>
          <w:szCs w:val="24"/>
          <w14:ligatures w14:val="none"/>
        </w:rPr>
        <w:t>Concussions are one of the most commonly reported injuries in children and adolescents who participate in sports and recreational activities. The Centers for Disease Control and Prevention estimates that as many as 3,900,000 sports-related and recreation-related concussions occur in the United States each year. A concussion is caused by a blow or motion to the head or body that causes the brain to move rapidly inside the skull. The risk of catastrophic injuries or death is significant when a concussion or head injury is not properly evaluated and managed.</w:t>
      </w:r>
    </w:p>
    <w:p w14:paraId="1C176244" w14:textId="77777777" w:rsidR="0070633A" w:rsidRP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p>
    <w:p w14:paraId="482188BE" w14:textId="63A74EEC" w:rsid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r w:rsidRPr="0070633A">
        <w:rPr>
          <w:rFonts w:ascii="Calibri" w:eastAsia="Times New Roman" w:hAnsi="Calibri" w:cs="Calibri"/>
          <w:color w:val="000000"/>
          <w:kern w:val="0"/>
          <w:sz w:val="24"/>
          <w:szCs w:val="24"/>
          <w14:ligatures w14:val="none"/>
        </w:rPr>
        <w:t>In order to protect students from risk of concussion related injuries, Illinois law mandates that </w:t>
      </w:r>
      <w:r w:rsidRPr="0070633A">
        <w:rPr>
          <w:rFonts w:ascii="Calibri" w:eastAsia="Times New Roman" w:hAnsi="Calibri" w:cs="Calibri"/>
          <w:b/>
          <w:bCs/>
          <w:color w:val="000000"/>
          <w:kern w:val="0"/>
          <w:sz w:val="24"/>
          <w:szCs w:val="24"/>
          <w14:ligatures w14:val="none"/>
        </w:rPr>
        <w:t>a student may not participate in an interscholastic athletic activity for</w:t>
      </w:r>
      <w:r>
        <w:rPr>
          <w:rFonts w:ascii="Calibri" w:eastAsia="Times New Roman" w:hAnsi="Calibri" w:cs="Calibri"/>
          <w:b/>
          <w:bCs/>
          <w:color w:val="000000"/>
          <w:kern w:val="0"/>
          <w:sz w:val="24"/>
          <w:szCs w:val="24"/>
          <w14:ligatures w14:val="none"/>
        </w:rPr>
        <w:t xml:space="preserve"> any</w:t>
      </w:r>
      <w:r w:rsidRPr="0070633A">
        <w:rPr>
          <w:rFonts w:ascii="Calibri" w:eastAsia="Times New Roman" w:hAnsi="Calibri" w:cs="Calibri"/>
          <w:b/>
          <w:bCs/>
          <w:color w:val="000000"/>
          <w:kern w:val="0"/>
          <w:sz w:val="24"/>
          <w:szCs w:val="24"/>
          <w14:ligatures w14:val="none"/>
        </w:rPr>
        <w:t xml:space="preserve"> school year until the following have occurred</w:t>
      </w:r>
      <w:r w:rsidRPr="0070633A">
        <w:rPr>
          <w:rFonts w:ascii="Calibri" w:eastAsia="Times New Roman" w:hAnsi="Calibri" w:cs="Calibri"/>
          <w:color w:val="000000"/>
          <w:kern w:val="0"/>
          <w:sz w:val="24"/>
          <w:szCs w:val="24"/>
          <w14:ligatures w14:val="none"/>
        </w:rPr>
        <w:t>:</w:t>
      </w:r>
    </w:p>
    <w:p w14:paraId="248BA4E1" w14:textId="77777777" w:rsidR="0070633A" w:rsidRPr="0070633A" w:rsidRDefault="0070633A" w:rsidP="0070633A">
      <w:pPr>
        <w:shd w:val="clear" w:color="auto" w:fill="FFFFFF"/>
        <w:spacing w:after="0" w:line="240" w:lineRule="auto"/>
        <w:rPr>
          <w:rFonts w:ascii="Calibri" w:eastAsia="Times New Roman" w:hAnsi="Calibri" w:cs="Calibri"/>
          <w:color w:val="000000"/>
          <w:kern w:val="0"/>
          <w:sz w:val="24"/>
          <w:szCs w:val="24"/>
          <w14:ligatures w14:val="none"/>
        </w:rPr>
      </w:pPr>
    </w:p>
    <w:p w14:paraId="4987CA26" w14:textId="77777777" w:rsidR="0070633A" w:rsidRPr="0070633A" w:rsidRDefault="0070633A" w:rsidP="0070633A">
      <w:pPr>
        <w:numPr>
          <w:ilvl w:val="0"/>
          <w:numId w:val="1"/>
        </w:numPr>
        <w:shd w:val="clear" w:color="auto" w:fill="FFFFFF"/>
        <w:spacing w:after="0" w:line="240" w:lineRule="auto"/>
        <w:rPr>
          <w:rFonts w:ascii="Calibri" w:eastAsia="Times New Roman" w:hAnsi="Calibri" w:cs="Calibri"/>
          <w:color w:val="000000"/>
          <w:kern w:val="0"/>
          <w:sz w:val="24"/>
          <w:szCs w:val="24"/>
          <w14:ligatures w14:val="none"/>
        </w:rPr>
      </w:pPr>
      <w:r w:rsidRPr="0070633A">
        <w:rPr>
          <w:rFonts w:ascii="Calibri" w:eastAsia="Times New Roman" w:hAnsi="Calibri" w:cs="Calibri"/>
          <w:color w:val="000000"/>
          <w:kern w:val="0"/>
          <w:sz w:val="24"/>
          <w:szCs w:val="24"/>
          <w14:ligatures w14:val="none"/>
        </w:rPr>
        <w:t>the student and the student's parent or guardian or another person with legal authority to make medical decisions for the student have signed a form for that school year that acknowledges receiving and reading written information that explains concussion prevention, symptoms, treatment, and oversight and that includes guidelines for safely resuming participation in an athletic activity following a concussion. </w:t>
      </w:r>
      <w:hyperlink r:id="rId5" w:tgtFrame="_blank" w:tooltip="https://www.iesa.org/documents/health/IESA-ConcussionSign-Off.pdf" w:history="1">
        <w:r w:rsidRPr="0070633A">
          <w:rPr>
            <w:rFonts w:ascii="Calibri" w:eastAsia="Times New Roman" w:hAnsi="Calibri" w:cs="Calibri"/>
            <w:color w:val="0000FF"/>
            <w:kern w:val="0"/>
            <w:sz w:val="24"/>
            <w:szCs w:val="24"/>
            <w:u w:val="single"/>
            <w14:ligatures w14:val="none"/>
          </w:rPr>
          <w:t>Please click here</w:t>
        </w:r>
      </w:hyperlink>
      <w:r w:rsidRPr="0070633A">
        <w:rPr>
          <w:rFonts w:ascii="Calibri" w:eastAsia="Times New Roman" w:hAnsi="Calibri" w:cs="Calibri"/>
          <w:color w:val="000000"/>
          <w:kern w:val="0"/>
          <w:sz w:val="24"/>
          <w:szCs w:val="24"/>
          <w14:ligatures w14:val="none"/>
        </w:rPr>
        <w:t> to access, read, and sign the form.</w:t>
      </w:r>
    </w:p>
    <w:p w14:paraId="7962E792" w14:textId="77777777" w:rsidR="0070633A" w:rsidRPr="0070633A" w:rsidRDefault="0070633A" w:rsidP="0070633A">
      <w:pPr>
        <w:shd w:val="clear" w:color="auto" w:fill="FFFFFF"/>
        <w:spacing w:after="0" w:line="240" w:lineRule="auto"/>
        <w:ind w:left="720"/>
        <w:rPr>
          <w:rFonts w:ascii="Calibri" w:eastAsia="Times New Roman" w:hAnsi="Calibri" w:cs="Calibri"/>
          <w:color w:val="000000"/>
          <w:kern w:val="0"/>
          <w:sz w:val="24"/>
          <w:szCs w:val="24"/>
          <w14:ligatures w14:val="none"/>
        </w:rPr>
      </w:pPr>
    </w:p>
    <w:p w14:paraId="0623E04B" w14:textId="0D2543BC" w:rsidR="0070633A" w:rsidRDefault="0070633A" w:rsidP="0070633A">
      <w:pPr>
        <w:numPr>
          <w:ilvl w:val="0"/>
          <w:numId w:val="1"/>
        </w:numPr>
        <w:shd w:val="clear" w:color="auto" w:fill="FFFFFF"/>
        <w:spacing w:after="0" w:line="240" w:lineRule="auto"/>
        <w:rPr>
          <w:rFonts w:ascii="Calibri" w:eastAsia="Times New Roman" w:hAnsi="Calibri" w:cs="Calibri"/>
          <w:color w:val="000000"/>
          <w:kern w:val="0"/>
          <w:sz w:val="24"/>
          <w:szCs w:val="24"/>
          <w14:ligatures w14:val="none"/>
        </w:rPr>
      </w:pPr>
      <w:r w:rsidRPr="0070633A">
        <w:rPr>
          <w:rFonts w:ascii="Calibri" w:eastAsia="Times New Roman" w:hAnsi="Calibri" w:cs="Calibri"/>
          <w:color w:val="000000"/>
          <w:kern w:val="0"/>
          <w:sz w:val="24"/>
          <w:szCs w:val="24"/>
          <w14:ligatures w14:val="none"/>
        </w:rPr>
        <w:t>prior to practice or competition, all student athletes must have had an annual sports physical within the last 395 days. </w:t>
      </w:r>
      <w:r>
        <w:rPr>
          <w:rFonts w:ascii="Calibri" w:eastAsia="Times New Roman" w:hAnsi="Calibri" w:cs="Calibri"/>
          <w:color w:val="000000"/>
          <w:kern w:val="0"/>
          <w:sz w:val="24"/>
          <w:szCs w:val="24"/>
          <w14:ligatures w14:val="none"/>
        </w:rPr>
        <w:t xml:space="preserve"> </w:t>
      </w:r>
      <w:hyperlink r:id="rId6" w:tgtFrame="_blank" w:tooltip="https://www.ihsa.org/documents/sportsMedicine/2013-14/Pre-participation%20Examination%202013-14%20042413.pdf" w:history="1">
        <w:r w:rsidRPr="0070633A">
          <w:rPr>
            <w:rFonts w:ascii="Calibri" w:eastAsia="Times New Roman" w:hAnsi="Calibri" w:cs="Calibri"/>
            <w:color w:val="0000FF"/>
            <w:kern w:val="0"/>
            <w:sz w:val="24"/>
            <w:szCs w:val="24"/>
            <w:u w:val="single"/>
            <w14:ligatures w14:val="none"/>
          </w:rPr>
          <w:t>Please click here</w:t>
        </w:r>
      </w:hyperlink>
      <w:r w:rsidRPr="0070633A">
        <w:rPr>
          <w:rFonts w:ascii="Calibri" w:eastAsia="Times New Roman" w:hAnsi="Calibri" w:cs="Calibri"/>
          <w:color w:val="000000"/>
          <w:kern w:val="0"/>
          <w:sz w:val="24"/>
          <w:szCs w:val="24"/>
          <w14:ligatures w14:val="none"/>
        </w:rPr>
        <w:t xml:space="preserve"> to access the sports physical. </w:t>
      </w:r>
    </w:p>
    <w:p w14:paraId="29604689" w14:textId="77777777" w:rsidR="0070633A" w:rsidRDefault="0070633A" w:rsidP="0070633A">
      <w:pPr>
        <w:pStyle w:val="ListParagraph"/>
        <w:rPr>
          <w:rFonts w:ascii="Calibri" w:eastAsia="Times New Roman" w:hAnsi="Calibri" w:cs="Calibri"/>
          <w:color w:val="000000"/>
          <w:kern w:val="0"/>
          <w:sz w:val="24"/>
          <w:szCs w:val="24"/>
          <w14:ligatures w14:val="none"/>
        </w:rPr>
      </w:pPr>
    </w:p>
    <w:p w14:paraId="5E63AF64" w14:textId="10E2CF49" w:rsidR="000C5A33" w:rsidRPr="000C5A33" w:rsidRDefault="0070633A" w:rsidP="00527D69">
      <w:pPr>
        <w:numPr>
          <w:ilvl w:val="0"/>
          <w:numId w:val="1"/>
        </w:numPr>
        <w:shd w:val="clear" w:color="auto" w:fill="FFFFFF"/>
        <w:spacing w:after="0" w:line="240" w:lineRule="auto"/>
        <w:rPr>
          <w:rFonts w:ascii="Calibri" w:eastAsia="Times New Roman" w:hAnsi="Calibri" w:cs="Calibri"/>
          <w:color w:val="000000"/>
          <w:kern w:val="0"/>
          <w:sz w:val="24"/>
          <w:szCs w:val="24"/>
          <w14:ligatures w14:val="none"/>
        </w:rPr>
      </w:pPr>
      <w:r w:rsidRPr="0070633A">
        <w:rPr>
          <w:rFonts w:ascii="Calibri" w:eastAsia="Times New Roman" w:hAnsi="Calibri" w:cs="Calibri"/>
          <w:color w:val="000000"/>
          <w:kern w:val="0"/>
          <w:sz w:val="24"/>
          <w:szCs w:val="24"/>
          <w14:ligatures w14:val="none"/>
        </w:rPr>
        <w:t>Alternatively, the </w:t>
      </w:r>
      <w:hyperlink r:id="rId7" w:tgtFrame="_blank" w:tooltip="https://dph.illinois.gov/content/dam/soi/en/web/idph/files/forms/certificate-ofchild-health-examination-03032017.pdf" w:history="1">
        <w:r w:rsidRPr="0070633A">
          <w:rPr>
            <w:rFonts w:ascii="Calibri" w:eastAsia="Times New Roman" w:hAnsi="Calibri" w:cs="Calibri"/>
            <w:color w:val="0000FF"/>
            <w:kern w:val="0"/>
            <w:sz w:val="24"/>
            <w:szCs w:val="24"/>
            <w:u w:val="single"/>
            <w14:ligatures w14:val="none"/>
          </w:rPr>
          <w:t>Certificate of Child Health Examination</w:t>
        </w:r>
      </w:hyperlink>
      <w:r w:rsidRPr="000C5A33">
        <w:rPr>
          <w:rFonts w:ascii="Calibri" w:eastAsia="Times New Roman" w:hAnsi="Calibri" w:cs="Calibri"/>
          <w:color w:val="000000"/>
          <w:kern w:val="0"/>
          <w:sz w:val="24"/>
          <w:szCs w:val="24"/>
          <w14:ligatures w14:val="none"/>
        </w:rPr>
        <w:t xml:space="preserve"> required at the 6</w:t>
      </w:r>
      <w:r w:rsidRPr="000C5A33">
        <w:rPr>
          <w:rFonts w:ascii="Calibri" w:eastAsia="Times New Roman" w:hAnsi="Calibri" w:cs="Calibri"/>
          <w:color w:val="000000"/>
          <w:kern w:val="0"/>
          <w:sz w:val="24"/>
          <w:szCs w:val="24"/>
          <w:vertAlign w:val="superscript"/>
          <w14:ligatures w14:val="none"/>
        </w:rPr>
        <w:t>th</w:t>
      </w:r>
      <w:r w:rsidRPr="000C5A33">
        <w:rPr>
          <w:rFonts w:ascii="Calibri" w:eastAsia="Times New Roman" w:hAnsi="Calibri" w:cs="Calibri"/>
          <w:color w:val="000000"/>
          <w:kern w:val="0"/>
          <w:sz w:val="24"/>
          <w:szCs w:val="24"/>
          <w14:ligatures w14:val="none"/>
        </w:rPr>
        <w:t xml:space="preserve"> grade level </w:t>
      </w:r>
      <w:r w:rsidRPr="0070633A">
        <w:rPr>
          <w:rFonts w:ascii="Calibri" w:eastAsia="Times New Roman" w:hAnsi="Calibri" w:cs="Calibri"/>
          <w:color w:val="000000"/>
          <w:kern w:val="0"/>
          <w:sz w:val="24"/>
          <w:szCs w:val="24"/>
          <w14:ligatures w14:val="none"/>
        </w:rPr>
        <w:t>can be used by a physician when a student is receiving a regular health exam.</w:t>
      </w:r>
      <w:r w:rsidRPr="000C5A33">
        <w:rPr>
          <w:rFonts w:ascii="Calibri" w:eastAsia="Times New Roman" w:hAnsi="Calibri" w:cs="Calibri"/>
          <w:color w:val="000000"/>
          <w:kern w:val="0"/>
          <w:sz w:val="24"/>
          <w:szCs w:val="24"/>
          <w14:ligatures w14:val="none"/>
        </w:rPr>
        <w:t xml:space="preserve">  This would take the place of the sports physical</w:t>
      </w:r>
      <w:r w:rsidR="000C5A33">
        <w:rPr>
          <w:rFonts w:ascii="Calibri" w:eastAsia="Times New Roman" w:hAnsi="Calibri" w:cs="Calibri"/>
          <w:color w:val="000000"/>
          <w:kern w:val="0"/>
          <w:sz w:val="24"/>
          <w:szCs w:val="24"/>
          <w14:ligatures w14:val="none"/>
        </w:rPr>
        <w:t xml:space="preserve"> for that academic year</w:t>
      </w:r>
      <w:r w:rsidRPr="000C5A33">
        <w:rPr>
          <w:rFonts w:ascii="Calibri" w:eastAsia="Times New Roman" w:hAnsi="Calibri" w:cs="Calibri"/>
          <w:color w:val="000000"/>
          <w:kern w:val="0"/>
          <w:sz w:val="24"/>
          <w:szCs w:val="24"/>
          <w14:ligatures w14:val="none"/>
        </w:rPr>
        <w:t>.</w:t>
      </w:r>
    </w:p>
    <w:p w14:paraId="18F732C7" w14:textId="77777777" w:rsidR="000C5A33" w:rsidRPr="000C5A33" w:rsidRDefault="000C5A33" w:rsidP="000C5A33">
      <w:pPr>
        <w:shd w:val="clear" w:color="auto" w:fill="FFFFFF"/>
        <w:spacing w:after="0" w:line="240" w:lineRule="auto"/>
        <w:ind w:left="360"/>
        <w:rPr>
          <w:rFonts w:ascii="Calibri" w:eastAsia="Times New Roman" w:hAnsi="Calibri" w:cs="Calibri"/>
          <w:color w:val="000000"/>
          <w:kern w:val="0"/>
          <w:sz w:val="24"/>
          <w:szCs w:val="24"/>
          <w14:ligatures w14:val="none"/>
        </w:rPr>
      </w:pPr>
    </w:p>
    <w:p w14:paraId="328A9AC1" w14:textId="4A7214FA" w:rsidR="00FD4167" w:rsidRDefault="0070633A" w:rsidP="0070633A">
      <w:pPr>
        <w:shd w:val="clear" w:color="auto" w:fill="FFFFFF"/>
        <w:spacing w:after="0" w:line="240" w:lineRule="auto"/>
        <w:ind w:left="36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Please </w:t>
      </w:r>
      <w:r w:rsidR="000C5A33">
        <w:rPr>
          <w:rFonts w:ascii="Calibri" w:eastAsia="Times New Roman" w:hAnsi="Calibri" w:cs="Calibri"/>
          <w:color w:val="000000"/>
          <w:kern w:val="0"/>
          <w:sz w:val="24"/>
          <w:szCs w:val="24"/>
          <w14:ligatures w14:val="none"/>
        </w:rPr>
        <w:t>submit to</w:t>
      </w:r>
      <w:r>
        <w:rPr>
          <w:rFonts w:ascii="Calibri" w:eastAsia="Times New Roman" w:hAnsi="Calibri" w:cs="Calibri"/>
          <w:color w:val="000000"/>
          <w:kern w:val="0"/>
          <w:sz w:val="24"/>
          <w:szCs w:val="24"/>
          <w14:ligatures w14:val="none"/>
        </w:rPr>
        <w:t xml:space="preserve"> the school office both of these forms prior to any tryouts and/or participation </w:t>
      </w:r>
      <w:r w:rsidR="000C5A33">
        <w:rPr>
          <w:rFonts w:ascii="Calibri" w:eastAsia="Times New Roman" w:hAnsi="Calibri" w:cs="Calibri"/>
          <w:color w:val="000000"/>
          <w:kern w:val="0"/>
          <w:sz w:val="24"/>
          <w:szCs w:val="24"/>
          <w14:ligatures w14:val="none"/>
        </w:rPr>
        <w:t>in</w:t>
      </w:r>
      <w:r>
        <w:rPr>
          <w:rFonts w:ascii="Calibri" w:eastAsia="Times New Roman" w:hAnsi="Calibri" w:cs="Calibri"/>
          <w:color w:val="000000"/>
          <w:kern w:val="0"/>
          <w:sz w:val="24"/>
          <w:szCs w:val="24"/>
          <w14:ligatures w14:val="none"/>
        </w:rPr>
        <w:t xml:space="preserve"> any competitive sports offered by our school.</w:t>
      </w:r>
      <w:r w:rsidR="000C5A33">
        <w:rPr>
          <w:rFonts w:ascii="Calibri" w:eastAsia="Times New Roman" w:hAnsi="Calibri" w:cs="Calibri"/>
          <w:color w:val="000000"/>
          <w:kern w:val="0"/>
          <w:sz w:val="24"/>
          <w:szCs w:val="24"/>
          <w14:ligatures w14:val="none"/>
        </w:rPr>
        <w:t xml:space="preserve">  No student will be allowed to participate without them.</w:t>
      </w:r>
    </w:p>
    <w:p w14:paraId="159B951D" w14:textId="0CB4284B" w:rsidR="000C5A33" w:rsidRDefault="000C5A33" w:rsidP="0070633A">
      <w:pPr>
        <w:shd w:val="clear" w:color="auto" w:fill="FFFFFF"/>
        <w:spacing w:after="0" w:line="240" w:lineRule="auto"/>
        <w:ind w:left="360"/>
        <w:rPr>
          <w:rFonts w:ascii="Calibri" w:eastAsia="Times New Roman" w:hAnsi="Calibri" w:cs="Calibri"/>
          <w:color w:val="000000"/>
          <w:kern w:val="0"/>
          <w:sz w:val="24"/>
          <w:szCs w:val="24"/>
          <w14:ligatures w14:val="none"/>
        </w:rPr>
      </w:pPr>
    </w:p>
    <w:p w14:paraId="767A85E8" w14:textId="4A9323A0" w:rsidR="000C5A33" w:rsidRDefault="000C5A33" w:rsidP="0070633A">
      <w:pPr>
        <w:shd w:val="clear" w:color="auto" w:fill="FFFFFF"/>
        <w:spacing w:after="0" w:line="240" w:lineRule="auto"/>
        <w:ind w:left="360"/>
      </w:pPr>
      <w:r>
        <w:rPr>
          <w:rFonts w:ascii="Calibri" w:eastAsia="Times New Roman" w:hAnsi="Calibri" w:cs="Calibri"/>
          <w:color w:val="000000"/>
          <w:kern w:val="0"/>
          <w:sz w:val="24"/>
          <w:szCs w:val="24"/>
          <w14:ligatures w14:val="none"/>
        </w:rPr>
        <w:t>Respectfully,</w:t>
      </w:r>
    </w:p>
    <w:sectPr w:rsidR="000C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615E"/>
    <w:multiLevelType w:val="multilevel"/>
    <w:tmpl w:val="30F0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65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3A"/>
    <w:rsid w:val="000C5A33"/>
    <w:rsid w:val="006242B2"/>
    <w:rsid w:val="0070633A"/>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312D"/>
  <w15:chartTrackingRefBased/>
  <w15:docId w15:val="{916BD3BC-8E84-4C0A-B6B3-63D2D941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6495">
      <w:bodyDiv w:val="1"/>
      <w:marLeft w:val="0"/>
      <w:marRight w:val="0"/>
      <w:marTop w:val="0"/>
      <w:marBottom w:val="0"/>
      <w:divBdr>
        <w:top w:val="none" w:sz="0" w:space="0" w:color="auto"/>
        <w:left w:val="none" w:sz="0" w:space="0" w:color="auto"/>
        <w:bottom w:val="none" w:sz="0" w:space="0" w:color="auto"/>
        <w:right w:val="none" w:sz="0" w:space="0" w:color="auto"/>
      </w:divBdr>
      <w:divsChild>
        <w:div w:id="787893816">
          <w:marLeft w:val="0"/>
          <w:marRight w:val="0"/>
          <w:marTop w:val="0"/>
          <w:marBottom w:val="0"/>
          <w:divBdr>
            <w:top w:val="none" w:sz="0" w:space="0" w:color="auto"/>
            <w:left w:val="none" w:sz="0" w:space="0" w:color="auto"/>
            <w:bottom w:val="none" w:sz="0" w:space="0" w:color="auto"/>
            <w:right w:val="none" w:sz="0" w:space="0" w:color="auto"/>
          </w:divBdr>
        </w:div>
        <w:div w:id="1417434055">
          <w:marLeft w:val="0"/>
          <w:marRight w:val="0"/>
          <w:marTop w:val="0"/>
          <w:marBottom w:val="0"/>
          <w:divBdr>
            <w:top w:val="none" w:sz="0" w:space="0" w:color="auto"/>
            <w:left w:val="none" w:sz="0" w:space="0" w:color="auto"/>
            <w:bottom w:val="none" w:sz="0" w:space="0" w:color="auto"/>
            <w:right w:val="none" w:sz="0" w:space="0" w:color="auto"/>
          </w:divBdr>
        </w:div>
        <w:div w:id="643395224">
          <w:marLeft w:val="0"/>
          <w:marRight w:val="0"/>
          <w:marTop w:val="0"/>
          <w:marBottom w:val="0"/>
          <w:divBdr>
            <w:top w:val="none" w:sz="0" w:space="0" w:color="auto"/>
            <w:left w:val="none" w:sz="0" w:space="0" w:color="auto"/>
            <w:bottom w:val="none" w:sz="0" w:space="0" w:color="auto"/>
            <w:right w:val="none" w:sz="0" w:space="0" w:color="auto"/>
          </w:divBdr>
        </w:div>
        <w:div w:id="1779565742">
          <w:marLeft w:val="0"/>
          <w:marRight w:val="0"/>
          <w:marTop w:val="0"/>
          <w:marBottom w:val="0"/>
          <w:divBdr>
            <w:top w:val="none" w:sz="0" w:space="0" w:color="auto"/>
            <w:left w:val="none" w:sz="0" w:space="0" w:color="auto"/>
            <w:bottom w:val="none" w:sz="0" w:space="0" w:color="auto"/>
            <w:right w:val="none" w:sz="0" w:space="0" w:color="auto"/>
          </w:divBdr>
          <w:divsChild>
            <w:div w:id="327557245">
              <w:marLeft w:val="0"/>
              <w:marRight w:val="0"/>
              <w:marTop w:val="0"/>
              <w:marBottom w:val="0"/>
              <w:divBdr>
                <w:top w:val="none" w:sz="0" w:space="0" w:color="auto"/>
                <w:left w:val="none" w:sz="0" w:space="0" w:color="auto"/>
                <w:bottom w:val="none" w:sz="0" w:space="0" w:color="auto"/>
                <w:right w:val="none" w:sz="0" w:space="0" w:color="auto"/>
              </w:divBdr>
            </w:div>
          </w:divsChild>
        </w:div>
        <w:div w:id="224999531">
          <w:marLeft w:val="0"/>
          <w:marRight w:val="0"/>
          <w:marTop w:val="0"/>
          <w:marBottom w:val="0"/>
          <w:divBdr>
            <w:top w:val="none" w:sz="0" w:space="0" w:color="auto"/>
            <w:left w:val="none" w:sz="0" w:space="0" w:color="auto"/>
            <w:bottom w:val="none" w:sz="0" w:space="0" w:color="auto"/>
            <w:right w:val="none" w:sz="0" w:space="0" w:color="auto"/>
          </w:divBdr>
        </w:div>
        <w:div w:id="118961813">
          <w:marLeft w:val="0"/>
          <w:marRight w:val="0"/>
          <w:marTop w:val="0"/>
          <w:marBottom w:val="0"/>
          <w:divBdr>
            <w:top w:val="none" w:sz="0" w:space="0" w:color="auto"/>
            <w:left w:val="none" w:sz="0" w:space="0" w:color="auto"/>
            <w:bottom w:val="none" w:sz="0" w:space="0" w:color="auto"/>
            <w:right w:val="none" w:sz="0" w:space="0" w:color="auto"/>
          </w:divBdr>
        </w:div>
        <w:div w:id="205299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h.illinois.gov/content/dam/soi/en/web/idph/files/forms/certificate-ofchild-health-examination-0303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sa.org/documents/sportsMedicine/2013-14/Pre-participation%20Examination%202013-14%20042413.pdf" TargetMode="External"/><Relationship Id="rId5" Type="http://schemas.openxmlformats.org/officeDocument/2006/relationships/hyperlink" Target="https://www.iesa.org/documents/health/IESA-ConcussionSign-Of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Guccione</dc:creator>
  <cp:keywords/>
  <dc:description/>
  <cp:lastModifiedBy>Sal Guccione</cp:lastModifiedBy>
  <cp:revision>1</cp:revision>
  <cp:lastPrinted>2023-04-14T18:35:00Z</cp:lastPrinted>
  <dcterms:created xsi:type="dcterms:W3CDTF">2023-04-14T18:20:00Z</dcterms:created>
  <dcterms:modified xsi:type="dcterms:W3CDTF">2023-04-14T18:36:00Z</dcterms:modified>
</cp:coreProperties>
</file>